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2D1" w:rsidRPr="00EA612B" w:rsidRDefault="00CA31BE" w:rsidP="00F262D1">
      <w:pPr>
        <w:jc w:val="center"/>
        <w:rPr>
          <w:rFonts w:ascii="Tahoma" w:hAnsi="Tahoma" w:cs="Tahoma"/>
          <w:b/>
          <w:sz w:val="20"/>
          <w:szCs w:val="20"/>
        </w:rPr>
      </w:pPr>
      <w:r w:rsidRPr="00EA612B">
        <w:rPr>
          <w:rFonts w:ascii="Tahoma" w:hAnsi="Tahoma" w:cs="Tahoma"/>
          <w:b/>
          <w:sz w:val="20"/>
          <w:szCs w:val="20"/>
        </w:rPr>
        <w:t>Cardinal Pole Catholic School</w:t>
      </w:r>
    </w:p>
    <w:p w:rsidR="00F262D1" w:rsidRPr="00EA612B" w:rsidRDefault="00F262D1" w:rsidP="00F262D1">
      <w:pPr>
        <w:jc w:val="center"/>
        <w:rPr>
          <w:rFonts w:ascii="Tahoma" w:hAnsi="Tahoma" w:cs="Tahoma"/>
          <w:b/>
          <w:sz w:val="20"/>
          <w:szCs w:val="20"/>
        </w:rPr>
      </w:pPr>
    </w:p>
    <w:p w:rsidR="00CA31BE" w:rsidRPr="00EA612B" w:rsidRDefault="00CA31BE" w:rsidP="00F262D1">
      <w:pPr>
        <w:jc w:val="center"/>
        <w:rPr>
          <w:rFonts w:ascii="Tahoma" w:hAnsi="Tahoma" w:cs="Tahoma"/>
          <w:b/>
          <w:sz w:val="20"/>
          <w:szCs w:val="20"/>
          <w:u w:val="single"/>
        </w:rPr>
      </w:pPr>
      <w:r w:rsidRPr="00EA612B">
        <w:rPr>
          <w:rFonts w:ascii="Tahoma" w:hAnsi="Tahoma" w:cs="Tahoma"/>
          <w:b/>
          <w:sz w:val="20"/>
          <w:szCs w:val="20"/>
          <w:u w:val="single"/>
        </w:rPr>
        <w:t xml:space="preserve">Job Description </w:t>
      </w:r>
    </w:p>
    <w:p w:rsidR="00F262D1" w:rsidRPr="00EA612B" w:rsidRDefault="00F262D1" w:rsidP="00F262D1">
      <w:pPr>
        <w:rPr>
          <w:rFonts w:ascii="Tahoma" w:hAnsi="Tahoma" w:cs="Tahoma"/>
          <w:b/>
          <w:sz w:val="20"/>
          <w:szCs w:val="20"/>
        </w:rPr>
      </w:pPr>
    </w:p>
    <w:p w:rsidR="00016CD6" w:rsidRPr="00EA612B" w:rsidRDefault="00016CD6" w:rsidP="00016CD6">
      <w:pPr>
        <w:autoSpaceDE w:val="0"/>
        <w:autoSpaceDN w:val="0"/>
        <w:adjustRightInd w:val="0"/>
        <w:rPr>
          <w:rFonts w:ascii="Tahoma" w:eastAsiaTheme="minorHAnsi" w:hAnsi="Tahoma" w:cs="Tahoma"/>
          <w:color w:val="000000"/>
          <w:sz w:val="20"/>
          <w:szCs w:val="20"/>
        </w:rPr>
      </w:pPr>
      <w:r w:rsidRPr="00EA612B">
        <w:rPr>
          <w:rFonts w:ascii="Tahoma" w:eastAsiaTheme="minorHAnsi" w:hAnsi="Tahoma" w:cs="Tahoma"/>
          <w:b/>
          <w:bCs/>
          <w:color w:val="000000"/>
          <w:sz w:val="20"/>
          <w:szCs w:val="20"/>
        </w:rPr>
        <w:t>Post</w:t>
      </w:r>
      <w:r w:rsidR="00D975F1" w:rsidRPr="00EA612B">
        <w:rPr>
          <w:rFonts w:ascii="Tahoma" w:eastAsiaTheme="minorHAnsi" w:hAnsi="Tahoma" w:cs="Tahoma"/>
          <w:color w:val="000000"/>
          <w:sz w:val="20"/>
          <w:szCs w:val="20"/>
        </w:rPr>
        <w:t xml:space="preserve">: </w:t>
      </w:r>
      <w:r w:rsidR="00D24EEA" w:rsidRPr="00EA612B">
        <w:rPr>
          <w:rFonts w:ascii="Tahoma" w:eastAsiaTheme="minorHAnsi" w:hAnsi="Tahoma" w:cs="Tahoma"/>
          <w:color w:val="000000"/>
          <w:sz w:val="20"/>
          <w:szCs w:val="20"/>
        </w:rPr>
        <w:tab/>
      </w:r>
      <w:r w:rsidR="00D24EEA" w:rsidRPr="00EA612B">
        <w:rPr>
          <w:rFonts w:ascii="Tahoma" w:eastAsiaTheme="minorHAnsi" w:hAnsi="Tahoma" w:cs="Tahoma"/>
          <w:color w:val="000000"/>
          <w:sz w:val="20"/>
          <w:szCs w:val="20"/>
        </w:rPr>
        <w:tab/>
      </w:r>
      <w:r w:rsidR="00D24EEA" w:rsidRPr="00EA612B">
        <w:rPr>
          <w:rFonts w:ascii="Tahoma" w:eastAsiaTheme="minorHAnsi" w:hAnsi="Tahoma" w:cs="Tahoma"/>
          <w:color w:val="000000"/>
          <w:sz w:val="20"/>
          <w:szCs w:val="20"/>
        </w:rPr>
        <w:tab/>
      </w:r>
      <w:r w:rsidR="00AE1E02" w:rsidRPr="00EA612B">
        <w:rPr>
          <w:rFonts w:ascii="Tahoma" w:eastAsiaTheme="minorHAnsi" w:hAnsi="Tahoma" w:cs="Tahoma"/>
          <w:color w:val="000000"/>
          <w:sz w:val="20"/>
          <w:szCs w:val="20"/>
        </w:rPr>
        <w:t>Cleaner</w:t>
      </w:r>
    </w:p>
    <w:p w:rsidR="00016CD6" w:rsidRPr="00EA612B" w:rsidRDefault="00016CD6" w:rsidP="00016CD6">
      <w:pPr>
        <w:autoSpaceDE w:val="0"/>
        <w:autoSpaceDN w:val="0"/>
        <w:adjustRightInd w:val="0"/>
        <w:rPr>
          <w:rFonts w:ascii="Tahoma" w:eastAsiaTheme="minorHAnsi" w:hAnsi="Tahoma" w:cs="Tahoma"/>
          <w:b/>
          <w:bCs/>
          <w:color w:val="000000"/>
          <w:sz w:val="20"/>
          <w:szCs w:val="20"/>
        </w:rPr>
      </w:pPr>
    </w:p>
    <w:p w:rsidR="00016CD6" w:rsidRDefault="00016CD6" w:rsidP="00016CD6">
      <w:pPr>
        <w:autoSpaceDE w:val="0"/>
        <w:autoSpaceDN w:val="0"/>
        <w:adjustRightInd w:val="0"/>
        <w:rPr>
          <w:rFonts w:ascii="Tahoma" w:eastAsiaTheme="minorHAnsi" w:hAnsi="Tahoma" w:cs="Tahoma"/>
          <w:color w:val="000000"/>
          <w:sz w:val="20"/>
          <w:szCs w:val="20"/>
        </w:rPr>
      </w:pPr>
      <w:r w:rsidRPr="00EA612B">
        <w:rPr>
          <w:rFonts w:ascii="Tahoma" w:eastAsiaTheme="minorHAnsi" w:hAnsi="Tahoma" w:cs="Tahoma"/>
          <w:b/>
          <w:bCs/>
          <w:color w:val="000000"/>
          <w:sz w:val="20"/>
          <w:szCs w:val="20"/>
        </w:rPr>
        <w:t>Grade</w:t>
      </w:r>
      <w:r w:rsidR="00D975F1" w:rsidRPr="00EA612B">
        <w:rPr>
          <w:rFonts w:ascii="Tahoma" w:eastAsiaTheme="minorHAnsi" w:hAnsi="Tahoma" w:cs="Tahoma"/>
          <w:color w:val="000000"/>
          <w:sz w:val="20"/>
          <w:szCs w:val="20"/>
        </w:rPr>
        <w:t xml:space="preserve">: </w:t>
      </w:r>
      <w:r w:rsidR="00D24EEA" w:rsidRPr="00EA612B">
        <w:rPr>
          <w:rFonts w:ascii="Tahoma" w:eastAsiaTheme="minorHAnsi" w:hAnsi="Tahoma" w:cs="Tahoma"/>
          <w:color w:val="000000"/>
          <w:sz w:val="20"/>
          <w:szCs w:val="20"/>
        </w:rPr>
        <w:tab/>
      </w:r>
      <w:r w:rsidR="00D24EEA" w:rsidRPr="00EA612B">
        <w:rPr>
          <w:rFonts w:ascii="Tahoma" w:eastAsiaTheme="minorHAnsi" w:hAnsi="Tahoma" w:cs="Tahoma"/>
          <w:color w:val="000000"/>
          <w:sz w:val="20"/>
          <w:szCs w:val="20"/>
        </w:rPr>
        <w:tab/>
      </w:r>
      <w:r w:rsidR="00EA612B" w:rsidRPr="00EA612B">
        <w:rPr>
          <w:rFonts w:ascii="Tahoma" w:eastAsiaTheme="minorHAnsi" w:hAnsi="Tahoma" w:cs="Tahoma"/>
          <w:color w:val="000000"/>
          <w:sz w:val="20"/>
          <w:szCs w:val="20"/>
        </w:rPr>
        <w:t>Scale 4</w:t>
      </w:r>
      <w:r w:rsidR="008B01AE">
        <w:rPr>
          <w:rFonts w:ascii="Tahoma" w:eastAsiaTheme="minorHAnsi" w:hAnsi="Tahoma" w:cs="Tahoma"/>
          <w:color w:val="000000"/>
          <w:sz w:val="20"/>
          <w:szCs w:val="20"/>
        </w:rPr>
        <w:t xml:space="preserve"> (£13.54 an hour to £14.28 an hour)</w:t>
      </w:r>
    </w:p>
    <w:p w:rsidR="008B01AE" w:rsidRDefault="008B01AE" w:rsidP="00016CD6">
      <w:pPr>
        <w:autoSpaceDE w:val="0"/>
        <w:autoSpaceDN w:val="0"/>
        <w:adjustRightInd w:val="0"/>
        <w:rPr>
          <w:rFonts w:ascii="Tahoma" w:eastAsiaTheme="minorHAnsi" w:hAnsi="Tahoma" w:cs="Tahoma"/>
          <w:color w:val="000000"/>
          <w:sz w:val="20"/>
          <w:szCs w:val="20"/>
        </w:rPr>
      </w:pPr>
    </w:p>
    <w:p w:rsidR="008B01AE" w:rsidRPr="00EA612B" w:rsidRDefault="008B01AE" w:rsidP="00016CD6">
      <w:pPr>
        <w:autoSpaceDE w:val="0"/>
        <w:autoSpaceDN w:val="0"/>
        <w:adjustRightInd w:val="0"/>
        <w:rPr>
          <w:rFonts w:ascii="Tahoma" w:eastAsiaTheme="minorHAnsi" w:hAnsi="Tahoma" w:cs="Tahoma"/>
          <w:color w:val="000000"/>
          <w:sz w:val="20"/>
          <w:szCs w:val="20"/>
        </w:rPr>
      </w:pPr>
      <w:r w:rsidRPr="008B01AE">
        <w:rPr>
          <w:rFonts w:ascii="Tahoma" w:eastAsiaTheme="minorHAnsi" w:hAnsi="Tahoma" w:cs="Tahoma"/>
          <w:b/>
          <w:bCs/>
          <w:color w:val="000000"/>
          <w:sz w:val="20"/>
          <w:szCs w:val="20"/>
        </w:rPr>
        <w:t>Hours:</w:t>
      </w:r>
      <w:r w:rsidRPr="008B01AE">
        <w:rPr>
          <w:rFonts w:ascii="Tahoma" w:eastAsiaTheme="minorHAnsi" w:hAnsi="Tahoma" w:cs="Tahoma"/>
          <w:b/>
          <w:bCs/>
          <w:color w:val="000000"/>
          <w:sz w:val="20"/>
          <w:szCs w:val="20"/>
        </w:rPr>
        <w:tab/>
      </w:r>
      <w:r>
        <w:rPr>
          <w:rFonts w:ascii="Tahoma" w:eastAsiaTheme="minorHAnsi" w:hAnsi="Tahoma" w:cs="Tahoma"/>
          <w:color w:val="000000"/>
          <w:sz w:val="20"/>
          <w:szCs w:val="20"/>
        </w:rPr>
        <w:tab/>
      </w:r>
      <w:r>
        <w:rPr>
          <w:rFonts w:ascii="Tahoma" w:eastAsiaTheme="minorHAnsi" w:hAnsi="Tahoma" w:cs="Tahoma"/>
          <w:color w:val="000000"/>
          <w:sz w:val="20"/>
          <w:szCs w:val="20"/>
        </w:rPr>
        <w:tab/>
      </w:r>
      <w:r w:rsidRPr="008B01AE">
        <w:rPr>
          <w:rFonts w:ascii="Tahoma" w:eastAsiaTheme="minorHAnsi" w:hAnsi="Tahoma" w:cs="Tahoma"/>
          <w:color w:val="000000"/>
          <w:sz w:val="20"/>
          <w:szCs w:val="20"/>
        </w:rPr>
        <w:t>4pm -7.30pm (Monday to Friday) Term Time plus 3 weeks per academic year</w:t>
      </w:r>
    </w:p>
    <w:p w:rsidR="00016CD6" w:rsidRPr="00EA612B" w:rsidRDefault="00016CD6" w:rsidP="00016CD6">
      <w:pPr>
        <w:autoSpaceDE w:val="0"/>
        <w:autoSpaceDN w:val="0"/>
        <w:adjustRightInd w:val="0"/>
        <w:rPr>
          <w:rFonts w:ascii="Tahoma" w:eastAsiaTheme="minorHAnsi" w:hAnsi="Tahoma" w:cs="Tahoma"/>
          <w:color w:val="000000"/>
          <w:sz w:val="20"/>
          <w:szCs w:val="20"/>
        </w:rPr>
      </w:pPr>
    </w:p>
    <w:p w:rsidR="00AE1E02" w:rsidRPr="00EA612B" w:rsidRDefault="00016CD6" w:rsidP="00016CD6">
      <w:pPr>
        <w:autoSpaceDE w:val="0"/>
        <w:autoSpaceDN w:val="0"/>
        <w:adjustRightInd w:val="0"/>
        <w:rPr>
          <w:rFonts w:ascii="Tahoma" w:eastAsiaTheme="minorHAnsi" w:hAnsi="Tahoma" w:cs="Tahoma"/>
          <w:color w:val="000000"/>
          <w:sz w:val="20"/>
          <w:szCs w:val="20"/>
        </w:rPr>
      </w:pPr>
      <w:r w:rsidRPr="00EA612B">
        <w:rPr>
          <w:rFonts w:ascii="Tahoma" w:eastAsiaTheme="minorHAnsi" w:hAnsi="Tahoma" w:cs="Tahoma"/>
          <w:b/>
          <w:bCs/>
          <w:color w:val="000000"/>
          <w:sz w:val="20"/>
          <w:szCs w:val="20"/>
        </w:rPr>
        <w:t>Responsible to</w:t>
      </w:r>
      <w:r w:rsidRPr="00EA612B">
        <w:rPr>
          <w:rFonts w:ascii="Tahoma" w:eastAsiaTheme="minorHAnsi" w:hAnsi="Tahoma" w:cs="Tahoma"/>
          <w:color w:val="000000"/>
          <w:sz w:val="20"/>
          <w:szCs w:val="20"/>
        </w:rPr>
        <w:t xml:space="preserve">: </w:t>
      </w:r>
      <w:r w:rsidR="00D24EEA" w:rsidRPr="00EA612B">
        <w:rPr>
          <w:rFonts w:ascii="Tahoma" w:eastAsiaTheme="minorHAnsi" w:hAnsi="Tahoma" w:cs="Tahoma"/>
          <w:color w:val="000000"/>
          <w:sz w:val="20"/>
          <w:szCs w:val="20"/>
        </w:rPr>
        <w:tab/>
      </w:r>
      <w:r w:rsidR="00AE1E02" w:rsidRPr="00EA612B">
        <w:rPr>
          <w:rFonts w:ascii="Tahoma" w:eastAsiaTheme="minorHAnsi" w:hAnsi="Tahoma" w:cs="Tahoma"/>
          <w:color w:val="000000"/>
          <w:sz w:val="20"/>
          <w:szCs w:val="20"/>
        </w:rPr>
        <w:t xml:space="preserve">Premises Manager </w:t>
      </w:r>
    </w:p>
    <w:p w:rsidR="00016CD6" w:rsidRPr="00EA612B" w:rsidRDefault="00AE1E02" w:rsidP="00AE1E02">
      <w:pPr>
        <w:autoSpaceDE w:val="0"/>
        <w:autoSpaceDN w:val="0"/>
        <w:adjustRightInd w:val="0"/>
        <w:ind w:left="1440" w:firstLine="720"/>
        <w:rPr>
          <w:rFonts w:ascii="Tahoma" w:eastAsiaTheme="minorHAnsi" w:hAnsi="Tahoma" w:cs="Tahoma"/>
          <w:color w:val="000000"/>
          <w:sz w:val="20"/>
          <w:szCs w:val="20"/>
        </w:rPr>
      </w:pPr>
      <w:r w:rsidRPr="00EA612B">
        <w:rPr>
          <w:rFonts w:ascii="Tahoma" w:eastAsiaTheme="minorHAnsi" w:hAnsi="Tahoma" w:cs="Tahoma"/>
          <w:color w:val="000000"/>
          <w:sz w:val="20"/>
          <w:szCs w:val="20"/>
        </w:rPr>
        <w:t xml:space="preserve">(Premises </w:t>
      </w:r>
      <w:r w:rsidR="00EA612B" w:rsidRPr="00EA612B">
        <w:rPr>
          <w:rFonts w:ascii="Tahoma" w:eastAsiaTheme="minorHAnsi" w:hAnsi="Tahoma" w:cs="Tahoma"/>
          <w:color w:val="000000"/>
          <w:sz w:val="20"/>
          <w:szCs w:val="20"/>
        </w:rPr>
        <w:t>Assistant</w:t>
      </w:r>
      <w:r w:rsidRPr="00EA612B">
        <w:rPr>
          <w:rFonts w:ascii="Tahoma" w:eastAsiaTheme="minorHAnsi" w:hAnsi="Tahoma" w:cs="Tahoma"/>
          <w:color w:val="000000"/>
          <w:sz w:val="20"/>
          <w:szCs w:val="20"/>
        </w:rPr>
        <w:t xml:space="preserve"> in the absence of the Premises </w:t>
      </w:r>
      <w:r w:rsidR="00FB0E2E" w:rsidRPr="00EA612B">
        <w:rPr>
          <w:rFonts w:ascii="Tahoma" w:eastAsiaTheme="minorHAnsi" w:hAnsi="Tahoma" w:cs="Tahoma"/>
          <w:color w:val="000000"/>
          <w:sz w:val="20"/>
          <w:szCs w:val="20"/>
        </w:rPr>
        <w:t>M</w:t>
      </w:r>
      <w:r w:rsidRPr="00EA612B">
        <w:rPr>
          <w:rFonts w:ascii="Tahoma" w:eastAsiaTheme="minorHAnsi" w:hAnsi="Tahoma" w:cs="Tahoma"/>
          <w:color w:val="000000"/>
          <w:sz w:val="20"/>
          <w:szCs w:val="20"/>
        </w:rPr>
        <w:t>anager)</w:t>
      </w:r>
      <w:r w:rsidR="00826063" w:rsidRPr="00EA612B">
        <w:rPr>
          <w:rFonts w:ascii="Tahoma" w:eastAsiaTheme="minorHAnsi" w:hAnsi="Tahoma" w:cs="Tahoma"/>
          <w:color w:val="000000"/>
          <w:sz w:val="20"/>
          <w:szCs w:val="20"/>
        </w:rPr>
        <w:t xml:space="preserve"> </w:t>
      </w:r>
    </w:p>
    <w:p w:rsidR="00016CD6" w:rsidRPr="00EA612B" w:rsidRDefault="00016CD6" w:rsidP="00016CD6">
      <w:pPr>
        <w:autoSpaceDE w:val="0"/>
        <w:autoSpaceDN w:val="0"/>
        <w:adjustRightInd w:val="0"/>
        <w:rPr>
          <w:rFonts w:ascii="Tahoma" w:eastAsiaTheme="minorHAnsi" w:hAnsi="Tahoma" w:cs="Tahoma"/>
          <w:color w:val="000000"/>
          <w:sz w:val="20"/>
          <w:szCs w:val="20"/>
        </w:rPr>
      </w:pPr>
    </w:p>
    <w:p w:rsidR="00016CD6" w:rsidRPr="00EA612B" w:rsidRDefault="00016CD6" w:rsidP="00D975F1">
      <w:pPr>
        <w:autoSpaceDE w:val="0"/>
        <w:autoSpaceDN w:val="0"/>
        <w:adjustRightInd w:val="0"/>
        <w:rPr>
          <w:rFonts w:ascii="Tahoma" w:eastAsiaTheme="minorHAnsi" w:hAnsi="Tahoma" w:cs="Tahoma"/>
          <w:b/>
          <w:bCs/>
          <w:color w:val="000000"/>
          <w:sz w:val="20"/>
          <w:szCs w:val="20"/>
        </w:rPr>
      </w:pPr>
      <w:r w:rsidRPr="00EA612B">
        <w:rPr>
          <w:rFonts w:ascii="Tahoma" w:eastAsiaTheme="minorHAnsi" w:hAnsi="Tahoma" w:cs="Tahoma"/>
          <w:b/>
          <w:bCs/>
          <w:color w:val="000000"/>
          <w:sz w:val="20"/>
          <w:szCs w:val="20"/>
        </w:rPr>
        <w:t>Cardinal Pole Catholic School is committed to safeguarding and promoting the welfare</w:t>
      </w:r>
      <w:r w:rsidR="00E519B5" w:rsidRPr="00EA612B">
        <w:rPr>
          <w:rFonts w:ascii="Tahoma" w:eastAsiaTheme="minorHAnsi" w:hAnsi="Tahoma" w:cs="Tahoma"/>
          <w:b/>
          <w:bCs/>
          <w:color w:val="000000"/>
          <w:sz w:val="20"/>
          <w:szCs w:val="20"/>
        </w:rPr>
        <w:t xml:space="preserve"> </w:t>
      </w:r>
      <w:r w:rsidRPr="00EA612B">
        <w:rPr>
          <w:rFonts w:ascii="Tahoma" w:eastAsiaTheme="minorHAnsi" w:hAnsi="Tahoma" w:cs="Tahoma"/>
          <w:b/>
          <w:bCs/>
          <w:color w:val="000000"/>
          <w:sz w:val="20"/>
          <w:szCs w:val="20"/>
        </w:rPr>
        <w:t>of children and young people and expects all staff and volunteers to share this</w:t>
      </w:r>
      <w:r w:rsidR="00E519B5" w:rsidRPr="00EA612B">
        <w:rPr>
          <w:rFonts w:ascii="Tahoma" w:eastAsiaTheme="minorHAnsi" w:hAnsi="Tahoma" w:cs="Tahoma"/>
          <w:b/>
          <w:bCs/>
          <w:color w:val="000000"/>
          <w:sz w:val="20"/>
          <w:szCs w:val="20"/>
        </w:rPr>
        <w:t xml:space="preserve"> </w:t>
      </w:r>
      <w:r w:rsidRPr="00EA612B">
        <w:rPr>
          <w:rFonts w:ascii="Tahoma" w:eastAsiaTheme="minorHAnsi" w:hAnsi="Tahoma" w:cs="Tahoma"/>
          <w:b/>
          <w:bCs/>
          <w:color w:val="000000"/>
          <w:sz w:val="20"/>
          <w:szCs w:val="20"/>
        </w:rPr>
        <w:t>commitment.</w:t>
      </w:r>
    </w:p>
    <w:p w:rsidR="004E37FF" w:rsidRPr="00EA612B" w:rsidRDefault="004E37FF" w:rsidP="005F365E">
      <w:pPr>
        <w:autoSpaceDE w:val="0"/>
        <w:autoSpaceDN w:val="0"/>
        <w:adjustRightInd w:val="0"/>
        <w:rPr>
          <w:rFonts w:ascii="Tahoma" w:eastAsiaTheme="minorHAnsi" w:hAnsi="Tahoma" w:cs="Tahoma"/>
          <w:color w:val="000000"/>
          <w:sz w:val="20"/>
          <w:szCs w:val="20"/>
        </w:rPr>
      </w:pPr>
    </w:p>
    <w:p w:rsidR="004E37FF" w:rsidRPr="00EA612B" w:rsidRDefault="004E37FF" w:rsidP="004E37FF">
      <w:pPr>
        <w:autoSpaceDE w:val="0"/>
        <w:autoSpaceDN w:val="0"/>
        <w:adjustRightInd w:val="0"/>
        <w:rPr>
          <w:rFonts w:ascii="Tahoma" w:eastAsiaTheme="minorHAnsi" w:hAnsi="Tahoma" w:cs="Tahoma"/>
          <w:b/>
          <w:bCs/>
          <w:color w:val="000000"/>
          <w:sz w:val="20"/>
          <w:szCs w:val="20"/>
        </w:rPr>
      </w:pPr>
      <w:r w:rsidRPr="00EA612B">
        <w:rPr>
          <w:rFonts w:ascii="Tahoma" w:eastAsiaTheme="minorHAnsi" w:hAnsi="Tahoma" w:cs="Tahoma"/>
          <w:b/>
          <w:bCs/>
          <w:color w:val="000000"/>
          <w:sz w:val="20"/>
          <w:szCs w:val="20"/>
        </w:rPr>
        <w:t>Purpose of the post</w:t>
      </w:r>
    </w:p>
    <w:p w:rsidR="001B74AD" w:rsidRPr="00EA612B" w:rsidRDefault="00EA612B" w:rsidP="001B74AD">
      <w:pPr>
        <w:pStyle w:val="ListParagraph"/>
        <w:autoSpaceDE w:val="0"/>
        <w:autoSpaceDN w:val="0"/>
        <w:adjustRightInd w:val="0"/>
        <w:rPr>
          <w:rFonts w:ascii="Tahoma" w:hAnsi="Tahoma" w:cs="Tahoma"/>
          <w:color w:val="000000"/>
          <w:sz w:val="20"/>
          <w:szCs w:val="20"/>
        </w:rPr>
      </w:pPr>
      <w:r w:rsidRPr="00EA612B">
        <w:rPr>
          <w:rFonts w:ascii="Tahoma" w:hAnsi="Tahoma" w:cs="Tahoma"/>
          <w:color w:val="000000"/>
          <w:sz w:val="20"/>
          <w:szCs w:val="20"/>
        </w:rPr>
        <w:t>Monitor and manage the quality of work undertaken by a small cleaning team. Ensure</w:t>
      </w:r>
      <w:r w:rsidRPr="00EA612B">
        <w:rPr>
          <w:rFonts w:ascii="Tahoma" w:hAnsi="Tahoma" w:cs="Tahoma"/>
          <w:color w:val="000000"/>
          <w:sz w:val="20"/>
          <w:szCs w:val="20"/>
        </w:rPr>
        <w:br/>
        <w:t>the whole school premises are kept in a clean and hygienic condition and maintain a</w:t>
      </w:r>
      <w:r w:rsidRPr="00EA612B">
        <w:rPr>
          <w:rFonts w:ascii="Tahoma" w:hAnsi="Tahoma" w:cs="Tahoma"/>
          <w:color w:val="000000"/>
          <w:sz w:val="20"/>
          <w:szCs w:val="20"/>
        </w:rPr>
        <w:br/>
        <w:t>cleaning rota which has daily, weekly and termly components</w:t>
      </w:r>
    </w:p>
    <w:p w:rsidR="00EA612B" w:rsidRPr="00EA612B" w:rsidRDefault="00EA612B" w:rsidP="001B74AD">
      <w:pPr>
        <w:pStyle w:val="ListParagraph"/>
        <w:autoSpaceDE w:val="0"/>
        <w:autoSpaceDN w:val="0"/>
        <w:adjustRightInd w:val="0"/>
        <w:rPr>
          <w:rFonts w:ascii="Tahoma" w:eastAsiaTheme="minorHAnsi" w:hAnsi="Tahoma" w:cs="Tahoma"/>
          <w:color w:val="000000"/>
          <w:sz w:val="20"/>
          <w:szCs w:val="20"/>
        </w:rPr>
      </w:pPr>
    </w:p>
    <w:p w:rsidR="00EA612B" w:rsidRDefault="00EA612B" w:rsidP="00EA612B">
      <w:pPr>
        <w:autoSpaceDE w:val="0"/>
        <w:autoSpaceDN w:val="0"/>
        <w:adjustRightInd w:val="0"/>
        <w:rPr>
          <w:rFonts w:ascii="Tahoma" w:hAnsi="Tahoma" w:cs="Tahoma"/>
          <w:b/>
          <w:bCs/>
          <w:color w:val="000000"/>
          <w:sz w:val="20"/>
          <w:szCs w:val="20"/>
        </w:rPr>
      </w:pPr>
      <w:r>
        <w:rPr>
          <w:rFonts w:ascii="Tahoma" w:eastAsiaTheme="minorHAnsi" w:hAnsi="Tahoma" w:cs="Tahoma"/>
          <w:b/>
          <w:bCs/>
          <w:color w:val="000000"/>
          <w:sz w:val="20"/>
          <w:szCs w:val="20"/>
        </w:rPr>
        <w:t xml:space="preserve">Main duties and </w:t>
      </w:r>
      <w:r w:rsidRPr="00EA612B">
        <w:rPr>
          <w:rFonts w:ascii="Tahoma" w:eastAsiaTheme="minorHAnsi" w:hAnsi="Tahoma" w:cs="Tahoma"/>
          <w:b/>
          <w:bCs/>
          <w:color w:val="000000"/>
          <w:sz w:val="20"/>
          <w:szCs w:val="20"/>
        </w:rPr>
        <w:t>responsibilities:</w:t>
      </w:r>
      <w:r w:rsidRPr="00EA612B">
        <w:rPr>
          <w:rFonts w:ascii="Tahoma" w:hAnsi="Tahoma" w:cs="Tahoma"/>
          <w:color w:val="000000"/>
          <w:sz w:val="20"/>
          <w:szCs w:val="20"/>
        </w:rPr>
        <w:br/>
      </w:r>
    </w:p>
    <w:p w:rsidR="00000585" w:rsidRDefault="00EA612B" w:rsidP="00000585">
      <w:pPr>
        <w:autoSpaceDE w:val="0"/>
        <w:autoSpaceDN w:val="0"/>
        <w:adjustRightInd w:val="0"/>
        <w:rPr>
          <w:rFonts w:ascii="Tahoma" w:hAnsi="Tahoma" w:cs="Tahoma"/>
          <w:b/>
          <w:bCs/>
          <w:color w:val="000000"/>
          <w:sz w:val="20"/>
          <w:szCs w:val="20"/>
        </w:rPr>
      </w:pPr>
      <w:r w:rsidRPr="00000585">
        <w:rPr>
          <w:rFonts w:ascii="Tahoma" w:hAnsi="Tahoma" w:cs="Tahoma"/>
          <w:b/>
          <w:bCs/>
          <w:color w:val="000000"/>
          <w:sz w:val="20"/>
          <w:szCs w:val="20"/>
        </w:rPr>
        <w:t>Cleaning Rota:</w:t>
      </w:r>
    </w:p>
    <w:p w:rsidR="00EA612B" w:rsidRPr="00000585" w:rsidRDefault="00EA612B" w:rsidP="00000585">
      <w:pPr>
        <w:pStyle w:val="ListParagraph"/>
        <w:numPr>
          <w:ilvl w:val="0"/>
          <w:numId w:val="21"/>
        </w:numPr>
        <w:autoSpaceDE w:val="0"/>
        <w:autoSpaceDN w:val="0"/>
        <w:adjustRightInd w:val="0"/>
        <w:rPr>
          <w:rFonts w:ascii="Tahoma" w:hAnsi="Tahoma" w:cs="Tahoma"/>
          <w:color w:val="000000"/>
          <w:sz w:val="20"/>
          <w:szCs w:val="20"/>
        </w:rPr>
      </w:pPr>
      <w:r w:rsidRPr="00000585">
        <w:rPr>
          <w:rFonts w:ascii="Tahoma" w:hAnsi="Tahoma" w:cs="Tahoma"/>
          <w:color w:val="000000"/>
          <w:sz w:val="20"/>
          <w:szCs w:val="20"/>
        </w:rPr>
        <w:t>In conjunction with the Headteacher, Premises Manager/Assistants and other cleaning staff,</w:t>
      </w:r>
      <w:r w:rsidRPr="00000585">
        <w:rPr>
          <w:rFonts w:ascii="Tahoma" w:hAnsi="Tahoma" w:cs="Tahoma"/>
          <w:color w:val="000000"/>
          <w:sz w:val="20"/>
          <w:szCs w:val="20"/>
        </w:rPr>
        <w:br/>
        <w:t>design and maintain a cleaning rota for the school premises taking into consideration</w:t>
      </w:r>
      <w:r w:rsidRPr="00000585">
        <w:rPr>
          <w:rFonts w:ascii="Tahoma" w:hAnsi="Tahoma" w:cs="Tahoma"/>
          <w:color w:val="000000"/>
          <w:sz w:val="20"/>
          <w:szCs w:val="20"/>
        </w:rPr>
        <w:br/>
        <w:t>that certain activities have a sessional nature.</w:t>
      </w:r>
    </w:p>
    <w:p w:rsidR="00EA612B" w:rsidRDefault="00EA612B" w:rsidP="00EA612B">
      <w:pPr>
        <w:pStyle w:val="ListParagraph"/>
        <w:numPr>
          <w:ilvl w:val="0"/>
          <w:numId w:val="21"/>
        </w:numPr>
        <w:autoSpaceDE w:val="0"/>
        <w:autoSpaceDN w:val="0"/>
        <w:adjustRightInd w:val="0"/>
        <w:rPr>
          <w:rFonts w:ascii="Tahoma" w:hAnsi="Tahoma" w:cs="Tahoma"/>
          <w:color w:val="000000"/>
          <w:sz w:val="20"/>
          <w:szCs w:val="20"/>
        </w:rPr>
      </w:pPr>
      <w:r w:rsidRPr="00EA612B">
        <w:rPr>
          <w:rFonts w:ascii="Tahoma" w:hAnsi="Tahoma" w:cs="Tahoma"/>
          <w:color w:val="000000"/>
          <w:sz w:val="20"/>
          <w:szCs w:val="20"/>
        </w:rPr>
        <w:t>Identify areas of concern within the cleaning duties at the school and make</w:t>
      </w:r>
      <w:r w:rsidRPr="00EA612B">
        <w:rPr>
          <w:rFonts w:ascii="Tahoma" w:hAnsi="Tahoma" w:cs="Tahoma"/>
          <w:color w:val="000000"/>
          <w:sz w:val="20"/>
          <w:szCs w:val="20"/>
        </w:rPr>
        <w:br/>
        <w:t>recommendations for their solution.</w:t>
      </w:r>
    </w:p>
    <w:p w:rsidR="00000585" w:rsidRPr="00EA612B" w:rsidRDefault="00000585" w:rsidP="00EA612B">
      <w:pPr>
        <w:pStyle w:val="ListParagraph"/>
        <w:numPr>
          <w:ilvl w:val="0"/>
          <w:numId w:val="21"/>
        </w:numPr>
        <w:autoSpaceDE w:val="0"/>
        <w:autoSpaceDN w:val="0"/>
        <w:adjustRightInd w:val="0"/>
        <w:rPr>
          <w:rFonts w:ascii="Tahoma" w:hAnsi="Tahoma" w:cs="Tahoma"/>
          <w:color w:val="000000"/>
          <w:sz w:val="20"/>
          <w:szCs w:val="20"/>
        </w:rPr>
      </w:pPr>
      <w:r w:rsidRPr="00000585">
        <w:rPr>
          <w:rFonts w:ascii="Tahoma" w:hAnsi="Tahoma" w:cs="Tahoma"/>
          <w:color w:val="000000"/>
          <w:sz w:val="20"/>
          <w:szCs w:val="20"/>
        </w:rPr>
        <w:t>the monitoring of standards of cleaning and reporting where there are concerns and  addressing so that the site cleaning standards are maintained</w:t>
      </w:r>
    </w:p>
    <w:p w:rsidR="00EA612B" w:rsidRPr="00EA612B" w:rsidRDefault="00EA612B" w:rsidP="00EA612B">
      <w:pPr>
        <w:pStyle w:val="ListParagraph"/>
        <w:numPr>
          <w:ilvl w:val="0"/>
          <w:numId w:val="21"/>
        </w:numPr>
        <w:autoSpaceDE w:val="0"/>
        <w:autoSpaceDN w:val="0"/>
        <w:adjustRightInd w:val="0"/>
        <w:rPr>
          <w:rFonts w:ascii="Tahoma" w:hAnsi="Tahoma" w:cs="Tahoma"/>
          <w:color w:val="000000"/>
          <w:sz w:val="20"/>
          <w:szCs w:val="20"/>
        </w:rPr>
      </w:pPr>
      <w:r w:rsidRPr="00EA612B">
        <w:rPr>
          <w:rFonts w:ascii="Tahoma" w:hAnsi="Tahoma" w:cs="Tahoma"/>
          <w:color w:val="000000"/>
          <w:sz w:val="20"/>
          <w:szCs w:val="20"/>
        </w:rPr>
        <w:t>The cleaning rota may vary between term-time and school closure periods.</w:t>
      </w:r>
    </w:p>
    <w:p w:rsidR="00EA612B" w:rsidRDefault="00EA612B" w:rsidP="00EA612B">
      <w:pPr>
        <w:autoSpaceDE w:val="0"/>
        <w:autoSpaceDN w:val="0"/>
        <w:adjustRightInd w:val="0"/>
        <w:rPr>
          <w:rFonts w:ascii="Tahoma" w:hAnsi="Tahoma" w:cs="Tahoma"/>
          <w:b/>
          <w:bCs/>
          <w:color w:val="000000"/>
          <w:sz w:val="20"/>
          <w:szCs w:val="20"/>
        </w:rPr>
      </w:pPr>
      <w:r w:rsidRPr="00EA612B">
        <w:rPr>
          <w:rFonts w:ascii="Tahoma" w:hAnsi="Tahoma" w:cs="Tahoma"/>
          <w:color w:val="000000"/>
          <w:sz w:val="20"/>
          <w:szCs w:val="20"/>
        </w:rPr>
        <w:br/>
      </w:r>
      <w:r w:rsidRPr="00EA612B">
        <w:rPr>
          <w:rFonts w:ascii="Tahoma" w:hAnsi="Tahoma" w:cs="Tahoma"/>
          <w:b/>
          <w:bCs/>
          <w:color w:val="000000"/>
          <w:sz w:val="20"/>
          <w:szCs w:val="20"/>
        </w:rPr>
        <w:t>Supervision &amp; Training:</w:t>
      </w:r>
    </w:p>
    <w:p w:rsidR="00EA612B" w:rsidRPr="00EA612B" w:rsidRDefault="00EA612B" w:rsidP="00EA612B">
      <w:pPr>
        <w:pStyle w:val="ListParagraph"/>
        <w:numPr>
          <w:ilvl w:val="0"/>
          <w:numId w:val="23"/>
        </w:numPr>
        <w:autoSpaceDE w:val="0"/>
        <w:autoSpaceDN w:val="0"/>
        <w:adjustRightInd w:val="0"/>
        <w:rPr>
          <w:rFonts w:ascii="Tahoma" w:hAnsi="Tahoma" w:cs="Tahoma"/>
          <w:color w:val="000000"/>
          <w:sz w:val="20"/>
          <w:szCs w:val="20"/>
        </w:rPr>
      </w:pPr>
      <w:r w:rsidRPr="00EA612B">
        <w:rPr>
          <w:rFonts w:ascii="Tahoma" w:hAnsi="Tahoma" w:cs="Tahoma"/>
          <w:color w:val="000000"/>
          <w:sz w:val="20"/>
          <w:szCs w:val="20"/>
        </w:rPr>
        <w:t xml:space="preserve">In conjunction with the </w:t>
      </w:r>
      <w:r>
        <w:rPr>
          <w:rFonts w:ascii="Tahoma" w:hAnsi="Tahoma" w:cs="Tahoma"/>
          <w:color w:val="000000"/>
          <w:sz w:val="20"/>
          <w:szCs w:val="20"/>
        </w:rPr>
        <w:t>Premises Manager/Assistants</w:t>
      </w:r>
      <w:r w:rsidRPr="00EA612B">
        <w:rPr>
          <w:rFonts w:ascii="Tahoma" w:hAnsi="Tahoma" w:cs="Tahoma"/>
          <w:color w:val="000000"/>
          <w:sz w:val="20"/>
          <w:szCs w:val="20"/>
        </w:rPr>
        <w:t xml:space="preserve"> monitor the quality of work of the</w:t>
      </w:r>
      <w:r w:rsidRPr="00EA612B">
        <w:rPr>
          <w:rFonts w:ascii="Tahoma" w:hAnsi="Tahoma" w:cs="Tahoma"/>
          <w:color w:val="000000"/>
          <w:sz w:val="20"/>
          <w:szCs w:val="20"/>
        </w:rPr>
        <w:br/>
        <w:t>cleaning staff within the school.</w:t>
      </w:r>
    </w:p>
    <w:p w:rsidR="00EA612B" w:rsidRDefault="00EA612B" w:rsidP="00EA612B">
      <w:pPr>
        <w:pStyle w:val="ListParagraph"/>
        <w:numPr>
          <w:ilvl w:val="0"/>
          <w:numId w:val="23"/>
        </w:numPr>
        <w:autoSpaceDE w:val="0"/>
        <w:autoSpaceDN w:val="0"/>
        <w:adjustRightInd w:val="0"/>
        <w:rPr>
          <w:rFonts w:ascii="Tahoma" w:hAnsi="Tahoma" w:cs="Tahoma"/>
          <w:color w:val="000000"/>
          <w:sz w:val="20"/>
          <w:szCs w:val="20"/>
        </w:rPr>
      </w:pPr>
      <w:r w:rsidRPr="00EA612B">
        <w:rPr>
          <w:rFonts w:ascii="Tahoma" w:hAnsi="Tahoma" w:cs="Tahoma"/>
          <w:color w:val="000000"/>
          <w:sz w:val="20"/>
          <w:szCs w:val="20"/>
        </w:rPr>
        <w:t>Assist in the training of new cleaning staff ensuring that standards expected are clearly</w:t>
      </w:r>
      <w:r w:rsidRPr="00EA612B">
        <w:rPr>
          <w:rFonts w:ascii="Tahoma" w:hAnsi="Tahoma" w:cs="Tahoma"/>
          <w:color w:val="000000"/>
          <w:sz w:val="20"/>
          <w:szCs w:val="20"/>
        </w:rPr>
        <w:br/>
        <w:t>defined, and their area of responsibility can be covered within the time frame of the</w:t>
      </w:r>
      <w:r w:rsidRPr="00EA612B">
        <w:rPr>
          <w:rFonts w:ascii="Tahoma" w:hAnsi="Tahoma" w:cs="Tahoma"/>
          <w:color w:val="000000"/>
          <w:sz w:val="20"/>
          <w:szCs w:val="20"/>
        </w:rPr>
        <w:br/>
        <w:t>cleaning rota.</w:t>
      </w:r>
    </w:p>
    <w:p w:rsidR="000F19CA" w:rsidRPr="000F19CA" w:rsidRDefault="000F19CA" w:rsidP="00EA612B">
      <w:pPr>
        <w:pStyle w:val="ListParagraph"/>
        <w:numPr>
          <w:ilvl w:val="0"/>
          <w:numId w:val="23"/>
        </w:numPr>
        <w:autoSpaceDE w:val="0"/>
        <w:autoSpaceDN w:val="0"/>
        <w:adjustRightInd w:val="0"/>
        <w:rPr>
          <w:rFonts w:ascii="Tahoma" w:hAnsi="Tahoma" w:cs="Tahoma"/>
          <w:color w:val="000000"/>
          <w:sz w:val="20"/>
          <w:szCs w:val="20"/>
        </w:rPr>
      </w:pPr>
      <w:r w:rsidRPr="000F19CA">
        <w:rPr>
          <w:rFonts w:ascii="Tahoma" w:hAnsi="Tahoma" w:cs="Tahoma"/>
          <w:color w:val="000000"/>
          <w:sz w:val="20"/>
          <w:szCs w:val="20"/>
        </w:rPr>
        <w:t>moni</w:t>
      </w:r>
      <w:r w:rsidRPr="000F19CA">
        <w:rPr>
          <w:rFonts w:ascii="Tahoma" w:hAnsi="Tahoma" w:cs="Tahoma"/>
          <w:color w:val="000000"/>
          <w:sz w:val="20"/>
          <w:szCs w:val="20"/>
        </w:rPr>
        <w:t>toring and ordering of stock</w:t>
      </w:r>
    </w:p>
    <w:p w:rsidR="000F19CA" w:rsidRPr="00EA612B" w:rsidRDefault="000F19CA" w:rsidP="00EA612B">
      <w:pPr>
        <w:pStyle w:val="ListParagraph"/>
        <w:numPr>
          <w:ilvl w:val="0"/>
          <w:numId w:val="23"/>
        </w:numPr>
        <w:autoSpaceDE w:val="0"/>
        <w:autoSpaceDN w:val="0"/>
        <w:adjustRightInd w:val="0"/>
        <w:rPr>
          <w:rFonts w:ascii="Tahoma" w:hAnsi="Tahoma" w:cs="Tahoma"/>
          <w:color w:val="000000"/>
          <w:sz w:val="20"/>
          <w:szCs w:val="20"/>
        </w:rPr>
      </w:pPr>
      <w:r w:rsidRPr="000F19CA">
        <w:rPr>
          <w:rFonts w:ascii="Tahoma" w:hAnsi="Tahoma" w:cs="Tahoma"/>
          <w:color w:val="000000"/>
          <w:sz w:val="20"/>
          <w:szCs w:val="20"/>
        </w:rPr>
        <w:t>liaising with agencies for cover for short staffing</w:t>
      </w:r>
    </w:p>
    <w:p w:rsidR="00EA612B" w:rsidRDefault="00EA612B" w:rsidP="00EA612B">
      <w:pPr>
        <w:autoSpaceDE w:val="0"/>
        <w:autoSpaceDN w:val="0"/>
        <w:adjustRightInd w:val="0"/>
        <w:rPr>
          <w:rFonts w:ascii="Tahoma" w:hAnsi="Tahoma" w:cs="Tahoma"/>
          <w:b/>
          <w:bCs/>
          <w:color w:val="000000"/>
          <w:sz w:val="20"/>
          <w:szCs w:val="20"/>
        </w:rPr>
      </w:pPr>
      <w:r w:rsidRPr="00EA612B">
        <w:rPr>
          <w:rFonts w:ascii="Tahoma" w:hAnsi="Tahoma" w:cs="Tahoma"/>
          <w:color w:val="000000"/>
          <w:sz w:val="20"/>
          <w:szCs w:val="20"/>
        </w:rPr>
        <w:br/>
      </w:r>
      <w:r w:rsidRPr="00EA612B">
        <w:rPr>
          <w:rFonts w:ascii="Tahoma" w:hAnsi="Tahoma" w:cs="Tahoma"/>
          <w:b/>
          <w:bCs/>
          <w:color w:val="000000"/>
          <w:sz w:val="20"/>
          <w:szCs w:val="20"/>
        </w:rPr>
        <w:t>Cleaning:</w:t>
      </w:r>
    </w:p>
    <w:p w:rsidR="00A06627" w:rsidRPr="00EA612B" w:rsidRDefault="00EA612B" w:rsidP="00EA612B">
      <w:pPr>
        <w:pStyle w:val="ListParagraph"/>
        <w:numPr>
          <w:ilvl w:val="0"/>
          <w:numId w:val="22"/>
        </w:numPr>
        <w:autoSpaceDE w:val="0"/>
        <w:autoSpaceDN w:val="0"/>
        <w:adjustRightInd w:val="0"/>
        <w:rPr>
          <w:rFonts w:ascii="Tahoma" w:hAnsi="Tahoma" w:cs="Tahoma"/>
          <w:color w:val="000000"/>
          <w:sz w:val="20"/>
          <w:szCs w:val="20"/>
        </w:rPr>
      </w:pPr>
      <w:r w:rsidRPr="00EA612B">
        <w:rPr>
          <w:rFonts w:ascii="Tahoma" w:hAnsi="Tahoma" w:cs="Tahoma"/>
          <w:color w:val="000000"/>
          <w:sz w:val="20"/>
          <w:szCs w:val="20"/>
        </w:rPr>
        <w:t>Carry out duties which include: cleaning, washing, sweeping, vacuum cleaning,</w:t>
      </w:r>
      <w:r w:rsidRPr="00EA612B">
        <w:rPr>
          <w:rFonts w:ascii="Tahoma" w:hAnsi="Tahoma" w:cs="Tahoma"/>
          <w:color w:val="000000"/>
          <w:sz w:val="20"/>
          <w:szCs w:val="20"/>
        </w:rPr>
        <w:br/>
        <w:t>emptying litter bins, polishing and dusting of designated areas (which may include</w:t>
      </w:r>
      <w:r w:rsidRPr="00EA612B">
        <w:rPr>
          <w:rFonts w:ascii="Tahoma" w:hAnsi="Tahoma" w:cs="Tahoma"/>
          <w:color w:val="000000"/>
          <w:sz w:val="20"/>
          <w:szCs w:val="20"/>
        </w:rPr>
        <w:br/>
        <w:t>toilets and shower areas) and fixtures and fittings, using where appropriate powered</w:t>
      </w:r>
      <w:r w:rsidRPr="00EA612B">
        <w:rPr>
          <w:rFonts w:ascii="Tahoma" w:hAnsi="Tahoma" w:cs="Tahoma"/>
          <w:color w:val="000000"/>
          <w:sz w:val="20"/>
          <w:szCs w:val="20"/>
        </w:rPr>
        <w:br/>
        <w:t>equipment.</w:t>
      </w:r>
    </w:p>
    <w:p w:rsidR="00EA612B" w:rsidRPr="00EA612B" w:rsidRDefault="00EA612B" w:rsidP="00EA612B">
      <w:pPr>
        <w:autoSpaceDE w:val="0"/>
        <w:autoSpaceDN w:val="0"/>
        <w:adjustRightInd w:val="0"/>
        <w:rPr>
          <w:rFonts w:ascii="Tahoma" w:eastAsiaTheme="minorHAnsi" w:hAnsi="Tahoma" w:cs="Tahoma"/>
          <w:color w:val="000000"/>
          <w:sz w:val="20"/>
          <w:szCs w:val="20"/>
        </w:rPr>
      </w:pPr>
    </w:p>
    <w:p w:rsidR="005F365E" w:rsidRPr="00EA612B" w:rsidRDefault="005F365E" w:rsidP="00A06627">
      <w:pPr>
        <w:autoSpaceDE w:val="0"/>
        <w:autoSpaceDN w:val="0"/>
        <w:adjustRightInd w:val="0"/>
        <w:rPr>
          <w:rFonts w:ascii="Tahoma" w:eastAsiaTheme="minorHAnsi" w:hAnsi="Tahoma" w:cs="Tahoma"/>
          <w:color w:val="000000"/>
          <w:sz w:val="20"/>
          <w:szCs w:val="20"/>
        </w:rPr>
      </w:pPr>
      <w:r w:rsidRPr="00EA612B">
        <w:rPr>
          <w:rFonts w:ascii="Tahoma" w:eastAsiaTheme="minorHAnsi" w:hAnsi="Tahoma" w:cs="Tahoma"/>
          <w:color w:val="000000"/>
          <w:sz w:val="20"/>
          <w:szCs w:val="20"/>
        </w:rPr>
        <w:t>The duties may be varied to meet the changing needs and demands of the School at the discretion of the Headteacher in consultation with you. This job description does not form part of the contract of employment. It denotes the way the post holder is expected and required to perform and complete particular duties.</w:t>
      </w:r>
      <w:r w:rsidR="00EA612B">
        <w:rPr>
          <w:rFonts w:ascii="Tahoma" w:eastAsiaTheme="minorHAnsi" w:hAnsi="Tahoma" w:cs="Tahoma"/>
          <w:color w:val="000000"/>
          <w:sz w:val="20"/>
          <w:szCs w:val="20"/>
        </w:rPr>
        <w:t xml:space="preserve"> </w:t>
      </w:r>
      <w:r w:rsidR="00EA612B" w:rsidRPr="00EA612B">
        <w:rPr>
          <w:rFonts w:ascii="Tahoma" w:eastAsiaTheme="minorHAnsi" w:hAnsi="Tahoma" w:cs="Tahoma"/>
          <w:color w:val="000000"/>
          <w:sz w:val="20"/>
          <w:szCs w:val="20"/>
        </w:rPr>
        <w:t>The person in the post may also have to carry out other duties as may be necessary from</w:t>
      </w:r>
      <w:r w:rsidR="00EA612B" w:rsidRPr="00EA612B">
        <w:rPr>
          <w:rFonts w:ascii="Tahoma" w:eastAsiaTheme="minorHAnsi" w:hAnsi="Tahoma" w:cs="Tahoma"/>
          <w:color w:val="000000"/>
          <w:sz w:val="20"/>
          <w:szCs w:val="20"/>
        </w:rPr>
        <w:br/>
        <w:t>time to time.</w:t>
      </w:r>
    </w:p>
    <w:p w:rsidR="005F365E" w:rsidRPr="00EA612B" w:rsidRDefault="005F365E" w:rsidP="005F365E">
      <w:pPr>
        <w:autoSpaceDE w:val="0"/>
        <w:autoSpaceDN w:val="0"/>
        <w:adjustRightInd w:val="0"/>
        <w:rPr>
          <w:rFonts w:ascii="Tahoma" w:eastAsiaTheme="minorHAnsi" w:hAnsi="Tahoma" w:cs="Tahoma"/>
          <w:b/>
          <w:bCs/>
          <w:color w:val="000000"/>
          <w:sz w:val="20"/>
          <w:szCs w:val="20"/>
        </w:rPr>
      </w:pPr>
    </w:p>
    <w:p w:rsidR="005F365E" w:rsidRPr="00EA612B" w:rsidRDefault="005F365E" w:rsidP="005F365E">
      <w:pPr>
        <w:autoSpaceDE w:val="0"/>
        <w:autoSpaceDN w:val="0"/>
        <w:adjustRightInd w:val="0"/>
        <w:rPr>
          <w:rFonts w:ascii="Tahoma" w:eastAsiaTheme="minorHAnsi" w:hAnsi="Tahoma" w:cs="Tahoma"/>
          <w:b/>
          <w:bCs/>
          <w:color w:val="000000"/>
          <w:sz w:val="20"/>
          <w:szCs w:val="20"/>
        </w:rPr>
      </w:pPr>
      <w:r w:rsidRPr="00EA612B">
        <w:rPr>
          <w:rFonts w:ascii="Tahoma" w:eastAsiaTheme="minorHAnsi" w:hAnsi="Tahoma" w:cs="Tahoma"/>
          <w:b/>
          <w:bCs/>
          <w:color w:val="000000"/>
          <w:sz w:val="20"/>
          <w:szCs w:val="20"/>
        </w:rPr>
        <w:t>Special Conditions of Service</w:t>
      </w:r>
    </w:p>
    <w:p w:rsidR="005F365E" w:rsidRPr="00EA612B" w:rsidRDefault="00EA612B" w:rsidP="001B74AD">
      <w:pPr>
        <w:autoSpaceDE w:val="0"/>
        <w:autoSpaceDN w:val="0"/>
        <w:adjustRightInd w:val="0"/>
        <w:rPr>
          <w:rFonts w:ascii="Tahoma" w:eastAsiaTheme="minorHAnsi" w:hAnsi="Tahoma" w:cs="Tahoma"/>
          <w:color w:val="000000"/>
          <w:sz w:val="20"/>
          <w:szCs w:val="20"/>
        </w:rPr>
      </w:pPr>
      <w:r>
        <w:rPr>
          <w:rFonts w:ascii="Tahoma" w:eastAsiaTheme="minorHAnsi" w:hAnsi="Tahoma" w:cs="Tahoma"/>
          <w:color w:val="000000"/>
          <w:sz w:val="20"/>
          <w:szCs w:val="20"/>
        </w:rPr>
        <w:t>This post is subject to a Fully Enhanced DBS check, references and Rights to work in the UK. Y</w:t>
      </w:r>
      <w:r w:rsidRPr="00EA612B">
        <w:rPr>
          <w:rFonts w:ascii="Tahoma" w:eastAsiaTheme="minorHAnsi" w:hAnsi="Tahoma" w:cs="Tahoma"/>
          <w:color w:val="000000"/>
          <w:sz w:val="20"/>
          <w:szCs w:val="20"/>
        </w:rPr>
        <w:t>ou must promote and safeguard the welfare of children, young and vulnerable people</w:t>
      </w:r>
      <w:r w:rsidRPr="00EA612B">
        <w:rPr>
          <w:rFonts w:ascii="Tahoma" w:eastAsiaTheme="minorHAnsi" w:hAnsi="Tahoma" w:cs="Tahoma"/>
          <w:color w:val="000000"/>
          <w:sz w:val="20"/>
          <w:szCs w:val="20"/>
        </w:rPr>
        <w:br/>
        <w:t>that you are responsible for or come into contact with.</w:t>
      </w:r>
    </w:p>
    <w:p w:rsidR="005F365E" w:rsidRPr="00EA612B" w:rsidRDefault="005F365E" w:rsidP="001B74AD">
      <w:pPr>
        <w:autoSpaceDE w:val="0"/>
        <w:autoSpaceDN w:val="0"/>
        <w:adjustRightInd w:val="0"/>
        <w:rPr>
          <w:rFonts w:ascii="Tahoma" w:eastAsiaTheme="minorHAnsi" w:hAnsi="Tahoma" w:cs="Tahoma"/>
          <w:b/>
          <w:bCs/>
          <w:color w:val="000000"/>
          <w:sz w:val="20"/>
          <w:szCs w:val="20"/>
        </w:rPr>
      </w:pPr>
    </w:p>
    <w:p w:rsidR="005F365E" w:rsidRPr="00EA612B" w:rsidRDefault="005F365E" w:rsidP="001B74AD">
      <w:pPr>
        <w:autoSpaceDE w:val="0"/>
        <w:autoSpaceDN w:val="0"/>
        <w:adjustRightInd w:val="0"/>
        <w:rPr>
          <w:rFonts w:ascii="Tahoma" w:eastAsiaTheme="minorHAnsi" w:hAnsi="Tahoma" w:cs="Tahoma"/>
          <w:b/>
          <w:bCs/>
          <w:color w:val="000000"/>
          <w:sz w:val="20"/>
          <w:szCs w:val="20"/>
        </w:rPr>
      </w:pPr>
      <w:r w:rsidRPr="00EA612B">
        <w:rPr>
          <w:rFonts w:ascii="Tahoma" w:eastAsiaTheme="minorHAnsi" w:hAnsi="Tahoma" w:cs="Tahoma"/>
          <w:b/>
          <w:bCs/>
          <w:color w:val="000000"/>
          <w:sz w:val="20"/>
          <w:szCs w:val="20"/>
        </w:rPr>
        <w:t>Equal Opportunities</w:t>
      </w:r>
    </w:p>
    <w:p w:rsidR="005F365E" w:rsidRPr="00EA612B" w:rsidRDefault="005F365E" w:rsidP="001B74AD">
      <w:pPr>
        <w:autoSpaceDE w:val="0"/>
        <w:autoSpaceDN w:val="0"/>
        <w:adjustRightInd w:val="0"/>
        <w:rPr>
          <w:rFonts w:ascii="Tahoma" w:eastAsiaTheme="minorHAnsi" w:hAnsi="Tahoma" w:cs="Tahoma"/>
          <w:color w:val="000000"/>
          <w:sz w:val="20"/>
          <w:szCs w:val="20"/>
        </w:rPr>
      </w:pPr>
      <w:r w:rsidRPr="00EA612B">
        <w:rPr>
          <w:rFonts w:ascii="Tahoma" w:eastAsiaTheme="minorHAnsi" w:hAnsi="Tahoma" w:cs="Tahoma"/>
          <w:color w:val="000000"/>
          <w:sz w:val="20"/>
          <w:szCs w:val="20"/>
        </w:rPr>
        <w:t>The post holder will be expected to carry out all duties in the context of and in compliance with the</w:t>
      </w:r>
    </w:p>
    <w:p w:rsidR="001B74AD" w:rsidRPr="00EA612B" w:rsidRDefault="005F365E" w:rsidP="001B74AD">
      <w:pPr>
        <w:autoSpaceDE w:val="0"/>
        <w:autoSpaceDN w:val="0"/>
        <w:adjustRightInd w:val="0"/>
        <w:rPr>
          <w:rFonts w:ascii="Tahoma" w:eastAsiaTheme="minorHAnsi" w:hAnsi="Tahoma" w:cs="Tahoma"/>
          <w:color w:val="000000"/>
          <w:sz w:val="20"/>
          <w:szCs w:val="20"/>
        </w:rPr>
      </w:pPr>
      <w:r w:rsidRPr="00EA612B">
        <w:rPr>
          <w:rFonts w:ascii="Tahoma" w:eastAsiaTheme="minorHAnsi" w:hAnsi="Tahoma" w:cs="Tahoma"/>
          <w:color w:val="000000"/>
          <w:sz w:val="20"/>
          <w:szCs w:val="20"/>
        </w:rPr>
        <w:t>School’s Equal Opportunities Policies.</w:t>
      </w:r>
    </w:p>
    <w:p w:rsidR="001B74AD" w:rsidRDefault="001B74AD" w:rsidP="001B74AD">
      <w:pPr>
        <w:autoSpaceDE w:val="0"/>
        <w:autoSpaceDN w:val="0"/>
        <w:adjustRightInd w:val="0"/>
        <w:rPr>
          <w:rFonts w:ascii="Tahoma" w:eastAsiaTheme="minorHAnsi" w:hAnsi="Tahoma" w:cs="Tahoma"/>
          <w:color w:val="000000"/>
          <w:sz w:val="20"/>
          <w:szCs w:val="20"/>
        </w:rPr>
      </w:pPr>
    </w:p>
    <w:p w:rsidR="000F19CA" w:rsidRDefault="000F19CA" w:rsidP="001B74AD">
      <w:pPr>
        <w:autoSpaceDE w:val="0"/>
        <w:autoSpaceDN w:val="0"/>
        <w:adjustRightInd w:val="0"/>
        <w:rPr>
          <w:rFonts w:ascii="Tahoma" w:eastAsiaTheme="minorHAnsi" w:hAnsi="Tahoma" w:cs="Tahoma"/>
          <w:color w:val="000000"/>
          <w:sz w:val="20"/>
          <w:szCs w:val="20"/>
        </w:rPr>
      </w:pPr>
    </w:p>
    <w:p w:rsidR="000F19CA" w:rsidRDefault="000F19CA" w:rsidP="001B74AD">
      <w:pPr>
        <w:autoSpaceDE w:val="0"/>
        <w:autoSpaceDN w:val="0"/>
        <w:adjustRightInd w:val="0"/>
        <w:rPr>
          <w:rFonts w:ascii="Tahoma" w:eastAsiaTheme="minorHAnsi" w:hAnsi="Tahoma" w:cs="Tahoma"/>
          <w:color w:val="000000"/>
          <w:sz w:val="20"/>
          <w:szCs w:val="20"/>
        </w:rPr>
      </w:pPr>
    </w:p>
    <w:p w:rsidR="000F19CA" w:rsidRPr="00EA612B" w:rsidRDefault="000F19CA" w:rsidP="001B74AD">
      <w:pPr>
        <w:autoSpaceDE w:val="0"/>
        <w:autoSpaceDN w:val="0"/>
        <w:adjustRightInd w:val="0"/>
        <w:rPr>
          <w:rFonts w:ascii="Tahoma" w:eastAsiaTheme="minorHAnsi" w:hAnsi="Tahoma" w:cs="Tahoma"/>
          <w:color w:val="000000"/>
          <w:sz w:val="20"/>
          <w:szCs w:val="20"/>
        </w:rPr>
      </w:pPr>
      <w:bookmarkStart w:id="0" w:name="_GoBack"/>
      <w:bookmarkEnd w:id="0"/>
    </w:p>
    <w:p w:rsidR="00EA612B" w:rsidRDefault="00EA612B" w:rsidP="001B74AD">
      <w:pPr>
        <w:autoSpaceDE w:val="0"/>
        <w:autoSpaceDN w:val="0"/>
        <w:adjustRightInd w:val="0"/>
        <w:ind w:left="-709"/>
        <w:rPr>
          <w:rFonts w:ascii="Tahoma" w:eastAsiaTheme="minorHAnsi" w:hAnsi="Tahoma" w:cs="Tahoma"/>
          <w:b/>
          <w:color w:val="000000"/>
          <w:sz w:val="20"/>
          <w:szCs w:val="20"/>
          <w:u w:val="single"/>
        </w:rPr>
      </w:pPr>
    </w:p>
    <w:p w:rsidR="005F365E" w:rsidRPr="00EA612B" w:rsidRDefault="00A06627" w:rsidP="001B74AD">
      <w:pPr>
        <w:autoSpaceDE w:val="0"/>
        <w:autoSpaceDN w:val="0"/>
        <w:adjustRightInd w:val="0"/>
        <w:ind w:left="-709"/>
        <w:rPr>
          <w:rFonts w:ascii="Tahoma" w:eastAsiaTheme="minorHAnsi" w:hAnsi="Tahoma" w:cs="Tahoma"/>
          <w:color w:val="000000"/>
          <w:sz w:val="20"/>
          <w:szCs w:val="20"/>
        </w:rPr>
      </w:pPr>
      <w:r w:rsidRPr="00EA612B">
        <w:rPr>
          <w:rFonts w:ascii="Tahoma" w:eastAsiaTheme="minorHAnsi" w:hAnsi="Tahoma" w:cs="Tahoma"/>
          <w:b/>
          <w:color w:val="000000"/>
          <w:sz w:val="20"/>
          <w:szCs w:val="20"/>
          <w:u w:val="single"/>
        </w:rPr>
        <w:t>Person Specification</w:t>
      </w:r>
    </w:p>
    <w:p w:rsidR="00A06627" w:rsidRDefault="00A06627" w:rsidP="00A06627">
      <w:pPr>
        <w:spacing w:line="208" w:lineRule="exact"/>
        <w:ind w:left="815"/>
        <w:rPr>
          <w:rFonts w:ascii="Tahoma" w:hAnsi="Tahoma" w:cs="Tahoma"/>
          <w:sz w:val="20"/>
          <w:szCs w:val="20"/>
        </w:rPr>
      </w:pPr>
    </w:p>
    <w:p w:rsidR="00EA612B" w:rsidRDefault="00EA612B" w:rsidP="00A06627">
      <w:pPr>
        <w:spacing w:line="208" w:lineRule="exact"/>
        <w:ind w:left="815"/>
        <w:rPr>
          <w:rFonts w:ascii="Tahoma" w:hAnsi="Tahoma" w:cs="Tahoma"/>
          <w:sz w:val="20"/>
          <w:szCs w:val="20"/>
        </w:rPr>
      </w:pPr>
    </w:p>
    <w:p w:rsidR="00EA612B" w:rsidRPr="00EF3A08" w:rsidRDefault="00EA612B" w:rsidP="00A06627">
      <w:pPr>
        <w:spacing w:line="208" w:lineRule="exact"/>
        <w:ind w:left="815"/>
        <w:rPr>
          <w:rFonts w:ascii="Tahoma" w:hAnsi="Tahoma" w:cs="Tahoma"/>
          <w:b/>
          <w:sz w:val="20"/>
          <w:szCs w:val="20"/>
        </w:rPr>
      </w:pPr>
      <w:r>
        <w:rPr>
          <w:rFonts w:ascii="Tahoma" w:hAnsi="Tahoma" w:cs="Tahoma"/>
          <w:sz w:val="20"/>
          <w:szCs w:val="20"/>
        </w:rPr>
        <w:t xml:space="preserve">                                                                                  </w:t>
      </w:r>
      <w:r w:rsidRPr="00EF3A08">
        <w:rPr>
          <w:rFonts w:ascii="Tahoma" w:hAnsi="Tahoma" w:cs="Tahoma"/>
          <w:b/>
          <w:sz w:val="20"/>
          <w:szCs w:val="20"/>
        </w:rPr>
        <w:t xml:space="preserve">Essential   Desirable </w:t>
      </w:r>
    </w:p>
    <w:p w:rsidR="005F365E" w:rsidRPr="00EA612B" w:rsidRDefault="00EA612B" w:rsidP="00A06627">
      <w:pPr>
        <w:autoSpaceDE w:val="0"/>
        <w:autoSpaceDN w:val="0"/>
        <w:adjustRightInd w:val="0"/>
        <w:rPr>
          <w:rFonts w:ascii="Tahoma" w:eastAsiaTheme="minorHAnsi" w:hAnsi="Tahoma" w:cs="Tahoma"/>
          <w:color w:val="000000"/>
          <w:sz w:val="20"/>
          <w:szCs w:val="20"/>
        </w:rPr>
      </w:pPr>
      <w:r>
        <w:rPr>
          <w:rFonts w:ascii="Tahoma" w:eastAsiaTheme="minorHAnsi" w:hAnsi="Tahoma" w:cs="Tahoma"/>
          <w:noProof/>
          <w:color w:val="000000"/>
          <w:sz w:val="20"/>
          <w:szCs w:val="20"/>
          <w:lang w:eastAsia="en-GB"/>
        </w:rPr>
        <w:drawing>
          <wp:inline distT="0" distB="0" distL="0" distR="0">
            <wp:extent cx="4953691" cy="57539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01C8A.tmp"/>
                    <pic:cNvPicPr/>
                  </pic:nvPicPr>
                  <pic:blipFill>
                    <a:blip r:embed="rId7">
                      <a:extLst>
                        <a:ext uri="{28A0092B-C50C-407E-A947-70E740481C1C}">
                          <a14:useLocalDpi xmlns:a14="http://schemas.microsoft.com/office/drawing/2010/main" val="0"/>
                        </a:ext>
                      </a:extLst>
                    </a:blip>
                    <a:stretch>
                      <a:fillRect/>
                    </a:stretch>
                  </pic:blipFill>
                  <pic:spPr>
                    <a:xfrm>
                      <a:off x="0" y="0"/>
                      <a:ext cx="4953691" cy="5753903"/>
                    </a:xfrm>
                    <a:prstGeom prst="rect">
                      <a:avLst/>
                    </a:prstGeom>
                  </pic:spPr>
                </pic:pic>
              </a:graphicData>
            </a:graphic>
          </wp:inline>
        </w:drawing>
      </w:r>
    </w:p>
    <w:sectPr w:rsidR="005F365E" w:rsidRPr="00EA612B" w:rsidSect="00D16D6F">
      <w:pgSz w:w="11906" w:h="16838"/>
      <w:pgMar w:top="284" w:right="1440" w:bottom="284" w:left="1440" w:header="709"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9B5" w:rsidRDefault="00E519B5" w:rsidP="00E519B5">
      <w:r>
        <w:separator/>
      </w:r>
    </w:p>
  </w:endnote>
  <w:endnote w:type="continuationSeparator" w:id="0">
    <w:p w:rsidR="00E519B5" w:rsidRDefault="00E519B5" w:rsidP="00E51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9B5" w:rsidRDefault="00E519B5" w:rsidP="00E519B5">
      <w:r>
        <w:separator/>
      </w:r>
    </w:p>
  </w:footnote>
  <w:footnote w:type="continuationSeparator" w:id="0">
    <w:p w:rsidR="00E519B5" w:rsidRDefault="00E519B5" w:rsidP="00E51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3C9A"/>
    <w:multiLevelType w:val="hybridMultilevel"/>
    <w:tmpl w:val="5FAE2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80054"/>
    <w:multiLevelType w:val="hybridMultilevel"/>
    <w:tmpl w:val="810AD5C6"/>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211"/>
        </w:tabs>
        <w:ind w:left="1211"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4F3B8B"/>
    <w:multiLevelType w:val="hybridMultilevel"/>
    <w:tmpl w:val="8B245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F55D9"/>
    <w:multiLevelType w:val="hybridMultilevel"/>
    <w:tmpl w:val="3C04F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0844DC"/>
    <w:multiLevelType w:val="hybridMultilevel"/>
    <w:tmpl w:val="229E63C6"/>
    <w:lvl w:ilvl="0" w:tplc="C5E8F192">
      <w:start w:val="1"/>
      <w:numFmt w:val="decimal"/>
      <w:lvlText w:val="%1."/>
      <w:lvlJc w:val="left"/>
      <w:pPr>
        <w:ind w:left="422" w:hanging="360"/>
      </w:pPr>
      <w:rPr>
        <w:rFonts w:hint="default"/>
      </w:rPr>
    </w:lvl>
    <w:lvl w:ilvl="1" w:tplc="08090019" w:tentative="1">
      <w:start w:val="1"/>
      <w:numFmt w:val="lowerLetter"/>
      <w:lvlText w:val="%2."/>
      <w:lvlJc w:val="left"/>
      <w:pPr>
        <w:ind w:left="1142" w:hanging="360"/>
      </w:pPr>
    </w:lvl>
    <w:lvl w:ilvl="2" w:tplc="0809001B" w:tentative="1">
      <w:start w:val="1"/>
      <w:numFmt w:val="lowerRoman"/>
      <w:lvlText w:val="%3."/>
      <w:lvlJc w:val="right"/>
      <w:pPr>
        <w:ind w:left="1862" w:hanging="180"/>
      </w:pPr>
    </w:lvl>
    <w:lvl w:ilvl="3" w:tplc="0809000F" w:tentative="1">
      <w:start w:val="1"/>
      <w:numFmt w:val="decimal"/>
      <w:lvlText w:val="%4."/>
      <w:lvlJc w:val="left"/>
      <w:pPr>
        <w:ind w:left="2582" w:hanging="360"/>
      </w:pPr>
    </w:lvl>
    <w:lvl w:ilvl="4" w:tplc="08090019" w:tentative="1">
      <w:start w:val="1"/>
      <w:numFmt w:val="lowerLetter"/>
      <w:lvlText w:val="%5."/>
      <w:lvlJc w:val="left"/>
      <w:pPr>
        <w:ind w:left="3302" w:hanging="360"/>
      </w:pPr>
    </w:lvl>
    <w:lvl w:ilvl="5" w:tplc="0809001B" w:tentative="1">
      <w:start w:val="1"/>
      <w:numFmt w:val="lowerRoman"/>
      <w:lvlText w:val="%6."/>
      <w:lvlJc w:val="right"/>
      <w:pPr>
        <w:ind w:left="4022" w:hanging="180"/>
      </w:pPr>
    </w:lvl>
    <w:lvl w:ilvl="6" w:tplc="0809000F" w:tentative="1">
      <w:start w:val="1"/>
      <w:numFmt w:val="decimal"/>
      <w:lvlText w:val="%7."/>
      <w:lvlJc w:val="left"/>
      <w:pPr>
        <w:ind w:left="4742" w:hanging="360"/>
      </w:pPr>
    </w:lvl>
    <w:lvl w:ilvl="7" w:tplc="08090019" w:tentative="1">
      <w:start w:val="1"/>
      <w:numFmt w:val="lowerLetter"/>
      <w:lvlText w:val="%8."/>
      <w:lvlJc w:val="left"/>
      <w:pPr>
        <w:ind w:left="5462" w:hanging="360"/>
      </w:pPr>
    </w:lvl>
    <w:lvl w:ilvl="8" w:tplc="0809001B" w:tentative="1">
      <w:start w:val="1"/>
      <w:numFmt w:val="lowerRoman"/>
      <w:lvlText w:val="%9."/>
      <w:lvlJc w:val="right"/>
      <w:pPr>
        <w:ind w:left="6182" w:hanging="180"/>
      </w:pPr>
    </w:lvl>
  </w:abstractNum>
  <w:abstractNum w:abstractNumId="5" w15:restartNumberingAfterBreak="0">
    <w:nsid w:val="3D02363F"/>
    <w:multiLevelType w:val="hybridMultilevel"/>
    <w:tmpl w:val="B874C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002919"/>
    <w:multiLevelType w:val="hybridMultilevel"/>
    <w:tmpl w:val="C6343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501F8A"/>
    <w:multiLevelType w:val="hybridMultilevel"/>
    <w:tmpl w:val="350674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E51626"/>
    <w:multiLevelType w:val="hybridMultilevel"/>
    <w:tmpl w:val="96861FBA"/>
    <w:lvl w:ilvl="0" w:tplc="ABAA26EC">
      <w:start w:val="1"/>
      <w:numFmt w:val="decimal"/>
      <w:lvlText w:val="%1."/>
      <w:lvlJc w:val="left"/>
      <w:pPr>
        <w:tabs>
          <w:tab w:val="num" w:pos="1065"/>
        </w:tabs>
        <w:ind w:left="1065" w:hanging="7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79031E0"/>
    <w:multiLevelType w:val="hybridMultilevel"/>
    <w:tmpl w:val="21228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F438B9"/>
    <w:multiLevelType w:val="hybridMultilevel"/>
    <w:tmpl w:val="9B964EC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CAC6A23"/>
    <w:multiLevelType w:val="hybridMultilevel"/>
    <w:tmpl w:val="3828C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65530C"/>
    <w:multiLevelType w:val="hybridMultilevel"/>
    <w:tmpl w:val="94003D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BE7F8E"/>
    <w:multiLevelType w:val="hybridMultilevel"/>
    <w:tmpl w:val="57DA9ABE"/>
    <w:lvl w:ilvl="0" w:tplc="08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2E3B93"/>
    <w:multiLevelType w:val="hybridMultilevel"/>
    <w:tmpl w:val="604CC7AC"/>
    <w:lvl w:ilvl="0" w:tplc="08090017">
      <w:start w:val="1"/>
      <w:numFmt w:val="lowerLetter"/>
      <w:lvlText w:val="%1)"/>
      <w:lvlJc w:val="left"/>
      <w:pPr>
        <w:tabs>
          <w:tab w:val="num" w:pos="1854"/>
        </w:tabs>
        <w:ind w:left="1854"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2E54275"/>
    <w:multiLevelType w:val="hybridMultilevel"/>
    <w:tmpl w:val="A410A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D6388E"/>
    <w:multiLevelType w:val="hybridMultilevel"/>
    <w:tmpl w:val="CD5A7BA2"/>
    <w:lvl w:ilvl="0" w:tplc="08090017">
      <w:start w:val="1"/>
      <w:numFmt w:val="lowerLetter"/>
      <w:lvlText w:val="%1)"/>
      <w:lvlJc w:val="left"/>
      <w:pPr>
        <w:tabs>
          <w:tab w:val="num" w:pos="1778"/>
        </w:tabs>
        <w:ind w:left="1778" w:hanging="360"/>
      </w:pPr>
    </w:lvl>
    <w:lvl w:ilvl="1" w:tplc="08090019" w:tentative="1">
      <w:start w:val="1"/>
      <w:numFmt w:val="lowerLetter"/>
      <w:lvlText w:val="%2."/>
      <w:lvlJc w:val="left"/>
      <w:pPr>
        <w:tabs>
          <w:tab w:val="num" w:pos="2498"/>
        </w:tabs>
        <w:ind w:left="2498" w:hanging="360"/>
      </w:pPr>
    </w:lvl>
    <w:lvl w:ilvl="2" w:tplc="0809001B" w:tentative="1">
      <w:start w:val="1"/>
      <w:numFmt w:val="lowerRoman"/>
      <w:lvlText w:val="%3."/>
      <w:lvlJc w:val="right"/>
      <w:pPr>
        <w:tabs>
          <w:tab w:val="num" w:pos="3218"/>
        </w:tabs>
        <w:ind w:left="3218" w:hanging="180"/>
      </w:pPr>
    </w:lvl>
    <w:lvl w:ilvl="3" w:tplc="0809000F" w:tentative="1">
      <w:start w:val="1"/>
      <w:numFmt w:val="decimal"/>
      <w:lvlText w:val="%4."/>
      <w:lvlJc w:val="left"/>
      <w:pPr>
        <w:tabs>
          <w:tab w:val="num" w:pos="3938"/>
        </w:tabs>
        <w:ind w:left="3938" w:hanging="360"/>
      </w:pPr>
    </w:lvl>
    <w:lvl w:ilvl="4" w:tplc="08090019" w:tentative="1">
      <w:start w:val="1"/>
      <w:numFmt w:val="lowerLetter"/>
      <w:lvlText w:val="%5."/>
      <w:lvlJc w:val="left"/>
      <w:pPr>
        <w:tabs>
          <w:tab w:val="num" w:pos="4658"/>
        </w:tabs>
        <w:ind w:left="4658" w:hanging="360"/>
      </w:pPr>
    </w:lvl>
    <w:lvl w:ilvl="5" w:tplc="0809001B" w:tentative="1">
      <w:start w:val="1"/>
      <w:numFmt w:val="lowerRoman"/>
      <w:lvlText w:val="%6."/>
      <w:lvlJc w:val="right"/>
      <w:pPr>
        <w:tabs>
          <w:tab w:val="num" w:pos="5378"/>
        </w:tabs>
        <w:ind w:left="5378" w:hanging="180"/>
      </w:pPr>
    </w:lvl>
    <w:lvl w:ilvl="6" w:tplc="0809000F" w:tentative="1">
      <w:start w:val="1"/>
      <w:numFmt w:val="decimal"/>
      <w:lvlText w:val="%7."/>
      <w:lvlJc w:val="left"/>
      <w:pPr>
        <w:tabs>
          <w:tab w:val="num" w:pos="6098"/>
        </w:tabs>
        <w:ind w:left="6098" w:hanging="360"/>
      </w:pPr>
    </w:lvl>
    <w:lvl w:ilvl="7" w:tplc="08090019" w:tentative="1">
      <w:start w:val="1"/>
      <w:numFmt w:val="lowerLetter"/>
      <w:lvlText w:val="%8."/>
      <w:lvlJc w:val="left"/>
      <w:pPr>
        <w:tabs>
          <w:tab w:val="num" w:pos="6818"/>
        </w:tabs>
        <w:ind w:left="6818" w:hanging="360"/>
      </w:pPr>
    </w:lvl>
    <w:lvl w:ilvl="8" w:tplc="0809001B" w:tentative="1">
      <w:start w:val="1"/>
      <w:numFmt w:val="lowerRoman"/>
      <w:lvlText w:val="%9."/>
      <w:lvlJc w:val="right"/>
      <w:pPr>
        <w:tabs>
          <w:tab w:val="num" w:pos="7538"/>
        </w:tabs>
        <w:ind w:left="7538" w:hanging="180"/>
      </w:pPr>
    </w:lvl>
  </w:abstractNum>
  <w:abstractNum w:abstractNumId="17" w15:restartNumberingAfterBreak="0">
    <w:nsid w:val="69CC1705"/>
    <w:multiLevelType w:val="hybridMultilevel"/>
    <w:tmpl w:val="7DF49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587EF8"/>
    <w:multiLevelType w:val="hybridMultilevel"/>
    <w:tmpl w:val="85F0C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BD076D"/>
    <w:multiLevelType w:val="hybridMultilevel"/>
    <w:tmpl w:val="11449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D959B6"/>
    <w:multiLevelType w:val="hybridMultilevel"/>
    <w:tmpl w:val="AA26F238"/>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C4958CF"/>
    <w:multiLevelType w:val="hybridMultilevel"/>
    <w:tmpl w:val="7C44D75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F7B5510"/>
    <w:multiLevelType w:val="hybridMultilevel"/>
    <w:tmpl w:val="FBF0E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3"/>
  </w:num>
  <w:num w:numId="4">
    <w:abstractNumId w:val="20"/>
  </w:num>
  <w:num w:numId="5">
    <w:abstractNumId w:val="1"/>
  </w:num>
  <w:num w:numId="6">
    <w:abstractNumId w:val="16"/>
  </w:num>
  <w:num w:numId="7">
    <w:abstractNumId w:val="14"/>
  </w:num>
  <w:num w:numId="8">
    <w:abstractNumId w:val="0"/>
  </w:num>
  <w:num w:numId="9">
    <w:abstractNumId w:val="3"/>
  </w:num>
  <w:num w:numId="10">
    <w:abstractNumId w:val="6"/>
  </w:num>
  <w:num w:numId="11">
    <w:abstractNumId w:val="12"/>
  </w:num>
  <w:num w:numId="12">
    <w:abstractNumId w:val="9"/>
  </w:num>
  <w:num w:numId="13">
    <w:abstractNumId w:val="18"/>
  </w:num>
  <w:num w:numId="14">
    <w:abstractNumId w:val="7"/>
  </w:num>
  <w:num w:numId="15">
    <w:abstractNumId w:val="5"/>
  </w:num>
  <w:num w:numId="16">
    <w:abstractNumId w:val="11"/>
  </w:num>
  <w:num w:numId="17">
    <w:abstractNumId w:val="21"/>
  </w:num>
  <w:num w:numId="18">
    <w:abstractNumId w:val="19"/>
  </w:num>
  <w:num w:numId="19">
    <w:abstractNumId w:val="2"/>
  </w:num>
  <w:num w:numId="20">
    <w:abstractNumId w:val="4"/>
  </w:num>
  <w:num w:numId="21">
    <w:abstractNumId w:val="15"/>
  </w:num>
  <w:num w:numId="22">
    <w:abstractNumId w:val="1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2D1"/>
    <w:rsid w:val="00000585"/>
    <w:rsid w:val="00016CD6"/>
    <w:rsid w:val="000D0A41"/>
    <w:rsid w:val="000E1D8E"/>
    <w:rsid w:val="000F19CA"/>
    <w:rsid w:val="00150AC3"/>
    <w:rsid w:val="001B74AD"/>
    <w:rsid w:val="00203169"/>
    <w:rsid w:val="002B4014"/>
    <w:rsid w:val="00390F37"/>
    <w:rsid w:val="003B70AF"/>
    <w:rsid w:val="0048542F"/>
    <w:rsid w:val="004E37FF"/>
    <w:rsid w:val="00526BA7"/>
    <w:rsid w:val="0059387D"/>
    <w:rsid w:val="005F365E"/>
    <w:rsid w:val="00664F5B"/>
    <w:rsid w:val="0066695F"/>
    <w:rsid w:val="00711E81"/>
    <w:rsid w:val="007A02AB"/>
    <w:rsid w:val="007E2372"/>
    <w:rsid w:val="00826063"/>
    <w:rsid w:val="008A4007"/>
    <w:rsid w:val="008B01AE"/>
    <w:rsid w:val="008F4454"/>
    <w:rsid w:val="00904EC7"/>
    <w:rsid w:val="00907CD2"/>
    <w:rsid w:val="00916617"/>
    <w:rsid w:val="00951159"/>
    <w:rsid w:val="009D2237"/>
    <w:rsid w:val="00A06627"/>
    <w:rsid w:val="00A55BAB"/>
    <w:rsid w:val="00AE1E02"/>
    <w:rsid w:val="00B364C4"/>
    <w:rsid w:val="00C65ADE"/>
    <w:rsid w:val="00C839FC"/>
    <w:rsid w:val="00CA31BE"/>
    <w:rsid w:val="00D11B64"/>
    <w:rsid w:val="00D16D6F"/>
    <w:rsid w:val="00D24EEA"/>
    <w:rsid w:val="00D975F1"/>
    <w:rsid w:val="00E519B5"/>
    <w:rsid w:val="00E524F7"/>
    <w:rsid w:val="00E73858"/>
    <w:rsid w:val="00E9229D"/>
    <w:rsid w:val="00EA612B"/>
    <w:rsid w:val="00EF3A08"/>
    <w:rsid w:val="00F13A67"/>
    <w:rsid w:val="00F262D1"/>
    <w:rsid w:val="00F41A22"/>
    <w:rsid w:val="00FB0E2E"/>
    <w:rsid w:val="00FF0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CDD852"/>
  <w15:docId w15:val="{FE6F65B6-4268-4C14-9D53-2EFBC8B49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2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262D1"/>
    <w:pPr>
      <w:keepNext/>
      <w:outlineLvl w:val="0"/>
    </w:pPr>
    <w:rPr>
      <w:rFonts w:ascii="Arial" w:hAnsi="Arial" w:cs="Arial"/>
      <w:b/>
      <w:bCs/>
    </w:rPr>
  </w:style>
  <w:style w:type="paragraph" w:styleId="Heading2">
    <w:name w:val="heading 2"/>
    <w:basedOn w:val="Normal"/>
    <w:next w:val="Normal"/>
    <w:link w:val="Heading2Char"/>
    <w:qFormat/>
    <w:rsid w:val="00F262D1"/>
    <w:pPr>
      <w:keepNext/>
      <w:jc w:val="both"/>
      <w:outlineLvl w:val="1"/>
    </w:pPr>
    <w:rPr>
      <w:b/>
      <w:bCs/>
    </w:rPr>
  </w:style>
  <w:style w:type="paragraph" w:styleId="Heading4">
    <w:name w:val="heading 4"/>
    <w:basedOn w:val="Normal"/>
    <w:next w:val="Normal"/>
    <w:link w:val="Heading4Char"/>
    <w:qFormat/>
    <w:rsid w:val="00F262D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62D1"/>
    <w:rPr>
      <w:rFonts w:ascii="Arial" w:eastAsia="Times New Roman" w:hAnsi="Arial" w:cs="Arial"/>
      <w:b/>
      <w:bCs/>
      <w:sz w:val="24"/>
      <w:szCs w:val="24"/>
    </w:rPr>
  </w:style>
  <w:style w:type="character" w:customStyle="1" w:styleId="Heading2Char">
    <w:name w:val="Heading 2 Char"/>
    <w:basedOn w:val="DefaultParagraphFont"/>
    <w:link w:val="Heading2"/>
    <w:rsid w:val="00F262D1"/>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F262D1"/>
    <w:rPr>
      <w:rFonts w:ascii="Times New Roman" w:eastAsia="Times New Roman" w:hAnsi="Times New Roman" w:cs="Times New Roman"/>
      <w:b/>
      <w:bCs/>
      <w:sz w:val="28"/>
      <w:szCs w:val="28"/>
    </w:rPr>
  </w:style>
  <w:style w:type="paragraph" w:styleId="BodyText">
    <w:name w:val="Body Text"/>
    <w:basedOn w:val="Normal"/>
    <w:link w:val="BodyTextChar"/>
    <w:rsid w:val="00F262D1"/>
    <w:pPr>
      <w:jc w:val="both"/>
    </w:pPr>
  </w:style>
  <w:style w:type="character" w:customStyle="1" w:styleId="BodyTextChar">
    <w:name w:val="Body Text Char"/>
    <w:basedOn w:val="DefaultParagraphFont"/>
    <w:link w:val="BodyText"/>
    <w:rsid w:val="00F262D1"/>
    <w:rPr>
      <w:rFonts w:ascii="Times New Roman" w:eastAsia="Times New Roman" w:hAnsi="Times New Roman" w:cs="Times New Roman"/>
      <w:sz w:val="24"/>
      <w:szCs w:val="24"/>
    </w:rPr>
  </w:style>
  <w:style w:type="paragraph" w:styleId="ListParagraph">
    <w:name w:val="List Paragraph"/>
    <w:basedOn w:val="Normal"/>
    <w:uiPriority w:val="34"/>
    <w:qFormat/>
    <w:rsid w:val="00E9229D"/>
    <w:pPr>
      <w:ind w:left="720"/>
      <w:contextualSpacing/>
    </w:pPr>
  </w:style>
  <w:style w:type="paragraph" w:customStyle="1" w:styleId="Default">
    <w:name w:val="Default"/>
    <w:rsid w:val="002B401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A31BE"/>
    <w:rPr>
      <w:rFonts w:ascii="Tahoma" w:hAnsi="Tahoma" w:cs="Tahoma"/>
      <w:sz w:val="16"/>
      <w:szCs w:val="16"/>
    </w:rPr>
  </w:style>
  <w:style w:type="character" w:customStyle="1" w:styleId="BalloonTextChar">
    <w:name w:val="Balloon Text Char"/>
    <w:basedOn w:val="DefaultParagraphFont"/>
    <w:link w:val="BalloonText"/>
    <w:uiPriority w:val="99"/>
    <w:semiHidden/>
    <w:rsid w:val="00CA31BE"/>
    <w:rPr>
      <w:rFonts w:ascii="Tahoma" w:eastAsia="Times New Roman" w:hAnsi="Tahoma" w:cs="Tahoma"/>
      <w:sz w:val="16"/>
      <w:szCs w:val="16"/>
    </w:rPr>
  </w:style>
  <w:style w:type="paragraph" w:styleId="Header">
    <w:name w:val="header"/>
    <w:basedOn w:val="Normal"/>
    <w:link w:val="HeaderChar"/>
    <w:uiPriority w:val="99"/>
    <w:unhideWhenUsed/>
    <w:rsid w:val="00E519B5"/>
    <w:pPr>
      <w:tabs>
        <w:tab w:val="center" w:pos="4513"/>
        <w:tab w:val="right" w:pos="9026"/>
      </w:tabs>
    </w:pPr>
  </w:style>
  <w:style w:type="character" w:customStyle="1" w:styleId="HeaderChar">
    <w:name w:val="Header Char"/>
    <w:basedOn w:val="DefaultParagraphFont"/>
    <w:link w:val="Header"/>
    <w:uiPriority w:val="99"/>
    <w:rsid w:val="00E519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19B5"/>
    <w:pPr>
      <w:tabs>
        <w:tab w:val="center" w:pos="4513"/>
        <w:tab w:val="right" w:pos="9026"/>
      </w:tabs>
    </w:pPr>
  </w:style>
  <w:style w:type="character" w:customStyle="1" w:styleId="FooterChar">
    <w:name w:val="Footer Char"/>
    <w:basedOn w:val="DefaultParagraphFont"/>
    <w:link w:val="Footer"/>
    <w:uiPriority w:val="99"/>
    <w:rsid w:val="00E519B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amandachapman</dc:creator>
  <cp:lastModifiedBy>Mrs S. Wright</cp:lastModifiedBy>
  <cp:revision>8</cp:revision>
  <cp:lastPrinted>2018-01-31T11:29:00Z</cp:lastPrinted>
  <dcterms:created xsi:type="dcterms:W3CDTF">2022-07-06T14:36:00Z</dcterms:created>
  <dcterms:modified xsi:type="dcterms:W3CDTF">2022-07-12T12:38:00Z</dcterms:modified>
</cp:coreProperties>
</file>